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ED" w:rsidRPr="005273ED" w:rsidRDefault="005273ED" w:rsidP="005273ED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1. </w:t>
      </w:r>
      <w:hyperlink r:id="rId5" w:history="1">
        <w:r w:rsidRPr="005273ED">
          <w:rPr>
            <w:rFonts w:ascii="Tahoma" w:eastAsia="Times New Roman" w:hAnsi="Tahoma" w:cs="Tahoma"/>
            <w:color w:val="58411F"/>
            <w:sz w:val="20"/>
          </w:rPr>
          <w:t>Санитарно-эпидемиологические правила и нормативы. "Гигиенические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работы"</w:t>
        </w:r>
        <w:r w:rsidRPr="005273ED">
          <w:rPr>
            <w:rFonts w:ascii="Tahoma" w:eastAsia="Times New Roman" w:hAnsi="Tahoma" w:cs="Tahoma"/>
            <w:color w:val="58411F"/>
            <w:sz w:val="20"/>
            <w:szCs w:val="20"/>
          </w:rPr>
          <w:br/>
        </w:r>
        <w:proofErr w:type="spellStart"/>
        <w:r w:rsidRPr="005273ED">
          <w:rPr>
            <w:rFonts w:ascii="Tahoma" w:eastAsia="Times New Roman" w:hAnsi="Tahoma" w:cs="Tahoma"/>
            <w:color w:val="58411F"/>
            <w:sz w:val="20"/>
          </w:rPr>
          <w:t>СанПиН</w:t>
        </w:r>
        <w:proofErr w:type="spellEnd"/>
        <w:r w:rsidRPr="005273ED">
          <w:rPr>
            <w:rFonts w:ascii="Tahoma" w:eastAsia="Times New Roman" w:hAnsi="Tahoma" w:cs="Tahoma"/>
            <w:color w:val="58411F"/>
            <w:sz w:val="20"/>
          </w:rPr>
          <w:t xml:space="preserve"> 2.1.2.2564-09</w:t>
        </w:r>
      </w:hyperlink>
      <w:r w:rsidRPr="005273ED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5273ED" w:rsidRPr="005273ED" w:rsidRDefault="005273ED" w:rsidP="005273ED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2. Перечень профессий, специальностей для прохождения гигиенического обучения.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Младшая медицинская сестра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Санитарка палатная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5273ED">
        <w:rPr>
          <w:rFonts w:ascii="Tahoma" w:eastAsia="Times New Roman" w:hAnsi="Tahoma" w:cs="Tahoma"/>
          <w:color w:val="333333"/>
          <w:sz w:val="20"/>
          <w:szCs w:val="20"/>
        </w:rPr>
        <w:t>Санитарка-ванщица</w:t>
      </w:r>
      <w:proofErr w:type="spellEnd"/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 xml:space="preserve">Уборщик </w:t>
      </w:r>
      <w:proofErr w:type="spellStart"/>
      <w:r w:rsidRPr="005273ED">
        <w:rPr>
          <w:rFonts w:ascii="Tahoma" w:eastAsia="Times New Roman" w:hAnsi="Tahoma" w:cs="Tahoma"/>
          <w:color w:val="333333"/>
          <w:sz w:val="20"/>
          <w:szCs w:val="20"/>
        </w:rPr>
        <w:t>прозводственных</w:t>
      </w:r>
      <w:proofErr w:type="spellEnd"/>
      <w:r w:rsidRPr="005273ED">
        <w:rPr>
          <w:rFonts w:ascii="Tahoma" w:eastAsia="Times New Roman" w:hAnsi="Tahoma" w:cs="Tahoma"/>
          <w:color w:val="333333"/>
          <w:sz w:val="20"/>
          <w:szCs w:val="20"/>
        </w:rPr>
        <w:t xml:space="preserve"> помещений.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Повар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Помощник повара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Кухонный работник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Мойщик посуды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Сестра-хозяйка (</w:t>
      </w:r>
      <w:proofErr w:type="spellStart"/>
      <w:r w:rsidRPr="005273ED">
        <w:rPr>
          <w:rFonts w:ascii="Tahoma" w:eastAsia="Times New Roman" w:hAnsi="Tahoma" w:cs="Tahoma"/>
          <w:color w:val="333333"/>
          <w:sz w:val="20"/>
          <w:szCs w:val="20"/>
        </w:rPr>
        <w:t>коммендант</w:t>
      </w:r>
      <w:proofErr w:type="spellEnd"/>
      <w:r w:rsidRPr="005273ED">
        <w:rPr>
          <w:rFonts w:ascii="Tahoma" w:eastAsia="Times New Roman" w:hAnsi="Tahoma" w:cs="Tahoma"/>
          <w:color w:val="333333"/>
          <w:sz w:val="20"/>
          <w:szCs w:val="20"/>
        </w:rPr>
        <w:t>)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Заведующий складом.</w:t>
      </w:r>
    </w:p>
    <w:p w:rsidR="005273ED" w:rsidRPr="005273ED" w:rsidRDefault="005273ED" w:rsidP="00527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Социальный работник.</w:t>
      </w:r>
    </w:p>
    <w:p w:rsidR="005273ED" w:rsidRPr="005273ED" w:rsidRDefault="005273ED" w:rsidP="005273ED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3. </w:t>
      </w:r>
      <w:hyperlink r:id="rId6" w:history="1">
        <w:r w:rsidRPr="005273ED">
          <w:rPr>
            <w:rFonts w:ascii="Tahoma" w:eastAsia="Times New Roman" w:hAnsi="Tahoma" w:cs="Tahoma"/>
            <w:color w:val="58411F"/>
            <w:sz w:val="20"/>
            <w:u w:val="single"/>
          </w:rPr>
          <w:t xml:space="preserve">Санитарно-эпидемиологические правила СП 2.3.6.1079-01 "Санитарно-эпидемиологические требования к организациям общественного питания, изготовлению и </w:t>
        </w:r>
        <w:proofErr w:type="spellStart"/>
        <w:r w:rsidRPr="005273ED">
          <w:rPr>
            <w:rFonts w:ascii="Tahoma" w:eastAsia="Times New Roman" w:hAnsi="Tahoma" w:cs="Tahoma"/>
            <w:color w:val="58411F"/>
            <w:sz w:val="20"/>
            <w:u w:val="single"/>
          </w:rPr>
          <w:t>оборотоспособности</w:t>
        </w:r>
        <w:proofErr w:type="spellEnd"/>
        <w:r w:rsidRPr="005273ED">
          <w:rPr>
            <w:rFonts w:ascii="Tahoma" w:eastAsia="Times New Roman" w:hAnsi="Tahoma" w:cs="Tahoma"/>
            <w:color w:val="58411F"/>
            <w:sz w:val="20"/>
            <w:u w:val="single"/>
          </w:rPr>
          <w:t xml:space="preserve"> в них пищевых продуктов и продовольственного сырья"</w:t>
        </w:r>
      </w:hyperlink>
    </w:p>
    <w:p w:rsidR="005273ED" w:rsidRPr="005273ED" w:rsidRDefault="005273ED" w:rsidP="005273ED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5273ED">
        <w:rPr>
          <w:rFonts w:ascii="Tahoma" w:eastAsia="Times New Roman" w:hAnsi="Tahoma" w:cs="Tahoma"/>
          <w:color w:val="333333"/>
          <w:sz w:val="20"/>
          <w:szCs w:val="20"/>
        </w:rPr>
        <w:t>4. График проведения периодических медицинских осмотров.</w:t>
      </w:r>
    </w:p>
    <w:p w:rsidR="00AD66DA" w:rsidRDefault="00AD66DA"/>
    <w:sectPr w:rsidR="00AD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944"/>
    <w:multiLevelType w:val="multilevel"/>
    <w:tmpl w:val="0C3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3ED"/>
    <w:rsid w:val="005273ED"/>
    <w:rsid w:val="00A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7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igraevdi.ru/Dokument/DokumAUSO/SP%202.3.6.1079-01.doc" TargetMode="External"/><Relationship Id="rId5" Type="http://schemas.openxmlformats.org/officeDocument/2006/relationships/hyperlink" Target="https://zaigraevdi.ru/Dokument/DokumAUSO/SanPiN%202.1.2.2564-09%20%20%D1%81%202014%D0%B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2021-11-25T03:03:00Z</dcterms:created>
  <dcterms:modified xsi:type="dcterms:W3CDTF">2021-11-25T03:03:00Z</dcterms:modified>
</cp:coreProperties>
</file>